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27A" w:rsidRPr="006148F3" w:rsidRDefault="009D5018">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r w:rsidRPr="006148F3">
        <w:rPr>
          <w:rFonts w:ascii="Arial Narrow" w:eastAsia="Arial Narrow" w:hAnsi="Arial Narrow" w:cs="Arial Narrow"/>
          <w:color w:val="000000"/>
        </w:rPr>
        <w:t>TALLER DE ACTIVIDADES COMPLEMENTARIAS DE APOYO</w:t>
      </w:r>
    </w:p>
    <w:p w:rsidR="00B2227A" w:rsidRPr="006148F3" w:rsidRDefault="009D5018">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r w:rsidRPr="006148F3">
        <w:rPr>
          <w:rFonts w:ascii="Arial Narrow" w:eastAsia="Arial Narrow" w:hAnsi="Arial Narrow" w:cs="Arial Narrow"/>
          <w:color w:val="000000"/>
        </w:rPr>
        <w:t>PROCESO NIVELATORIO</w:t>
      </w:r>
    </w:p>
    <w:p w:rsidR="00B2227A" w:rsidRPr="006148F3" w:rsidRDefault="00B2227A">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B2227A" w:rsidRPr="006148F3" w:rsidRDefault="00B2227A">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B2227A" w:rsidRPr="006148F3" w:rsidRDefault="001A33A4">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r w:rsidRPr="006148F3">
        <w:rPr>
          <w:rFonts w:ascii="Arial Narrow" w:eastAsia="Arial Narrow" w:hAnsi="Arial Narrow" w:cs="Arial Narrow"/>
          <w:color w:val="000000"/>
        </w:rPr>
        <w:t xml:space="preserve">Área: </w:t>
      </w:r>
      <w:r w:rsidR="00BA0A87">
        <w:rPr>
          <w:rFonts w:ascii="Arial Narrow" w:hAnsi="Arial Narrow"/>
          <w:lang w:val="es-ES"/>
        </w:rPr>
        <w:t>Ética</w:t>
      </w:r>
      <w:r w:rsidR="009D5018" w:rsidRPr="006148F3">
        <w:rPr>
          <w:rFonts w:ascii="Arial Narrow" w:eastAsia="Arial Narrow" w:hAnsi="Arial Narrow" w:cs="Arial Narrow"/>
        </w:rPr>
        <w:t xml:space="preserve">    </w:t>
      </w:r>
      <w:r w:rsidR="009D5018" w:rsidRPr="006148F3">
        <w:rPr>
          <w:rFonts w:ascii="Arial Narrow" w:eastAsia="Arial Narrow" w:hAnsi="Arial Narrow" w:cs="Arial Narrow"/>
          <w:color w:val="000000"/>
        </w:rPr>
        <w:t xml:space="preserve">                                                             Grado:       </w:t>
      </w:r>
      <w:r w:rsidR="00EF4A5C">
        <w:rPr>
          <w:rFonts w:ascii="Arial Narrow" w:eastAsia="Arial Narrow" w:hAnsi="Arial Narrow" w:cs="Arial Narrow"/>
          <w:color w:val="000000"/>
        </w:rPr>
        <w:t xml:space="preserve">   9°                  Año: 2024 - 2025</w:t>
      </w:r>
    </w:p>
    <w:p w:rsidR="00B2227A" w:rsidRPr="006148F3" w:rsidRDefault="00B2227A">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B2227A" w:rsidRPr="0023353B" w:rsidRDefault="00B2227A" w:rsidP="0023353B">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B2227A" w:rsidRPr="0023353B" w:rsidRDefault="009D5018" w:rsidP="0023353B">
      <w:pPr>
        <w:pBdr>
          <w:top w:val="nil"/>
          <w:left w:val="nil"/>
          <w:bottom w:val="nil"/>
          <w:right w:val="nil"/>
          <w:between w:val="nil"/>
        </w:pBdr>
        <w:spacing w:after="0" w:line="240" w:lineRule="auto"/>
        <w:ind w:left="0" w:hanging="2"/>
        <w:rPr>
          <w:rFonts w:ascii="Arial Narrow" w:eastAsia="Arial Narrow" w:hAnsi="Arial Narrow" w:cs="Arial Narrow"/>
          <w:color w:val="000000"/>
        </w:rPr>
      </w:pPr>
      <w:r w:rsidRPr="0023353B">
        <w:rPr>
          <w:rFonts w:ascii="Arial Narrow" w:eastAsia="Arial Narrow" w:hAnsi="Arial Narrow" w:cs="Arial Narrow"/>
          <w:color w:val="000000"/>
        </w:rPr>
        <w:t xml:space="preserve">Nombre del estudiante: </w:t>
      </w:r>
      <w:r w:rsidRPr="0023353B">
        <w:rPr>
          <w:rFonts w:ascii="Arial Narrow" w:eastAsia="Arial Narrow" w:hAnsi="Arial Narrow" w:cs="Arial Narrow"/>
          <w:color w:val="000000"/>
          <w:u w:val="single"/>
        </w:rPr>
        <w:t>_______________________________________________________________________________</w:t>
      </w:r>
    </w:p>
    <w:p w:rsidR="00B2227A" w:rsidRPr="0023353B" w:rsidRDefault="00B2227A"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2227A" w:rsidRPr="0023353B" w:rsidRDefault="009D5018"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23353B">
        <w:rPr>
          <w:rFonts w:ascii="Arial Narrow" w:eastAsia="Arial Narrow" w:hAnsi="Arial Narrow" w:cs="Arial Narrow"/>
          <w:i/>
          <w:color w:val="000000"/>
        </w:rPr>
        <w:t xml:space="preserve">Los estudiantes que al finalizar el año lectivo hayan obtenido valoración de desempeño bajo en dos (2) área del plan de estudios y hayan asistido como mínimo a 75% de las actividades académicas, pueden ser promovidos con programación de actividades complementarias de apoyo, las cuales se presentarán en sesión programada y previamente informada antes de iniciar el año lectivo siguiente y tendrán como plazo máximo para su recuperación el primer periodo académico del mismo. </w:t>
      </w:r>
    </w:p>
    <w:p w:rsidR="00B2227A" w:rsidRPr="0023353B" w:rsidRDefault="00B2227A"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6148F3" w:rsidRPr="0023353B" w:rsidRDefault="006148F3"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2227A" w:rsidRPr="0023353B" w:rsidRDefault="009D5018"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23353B">
        <w:rPr>
          <w:rFonts w:ascii="Arial Narrow" w:eastAsia="Arial Narrow" w:hAnsi="Arial Narrow" w:cs="Arial Narrow"/>
          <w:b/>
          <w:color w:val="000000"/>
        </w:rPr>
        <w:t>Observaciones Generales:</w:t>
      </w:r>
    </w:p>
    <w:p w:rsidR="00B2227A" w:rsidRPr="0023353B" w:rsidRDefault="009D5018"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23353B">
        <w:rPr>
          <w:rFonts w:ascii="Arial Narrow" w:eastAsia="Arial Narrow" w:hAnsi="Arial Narrow" w:cs="Arial Narrow"/>
          <w:color w:val="000000"/>
        </w:rPr>
        <w:t xml:space="preserve">Desarrolle el taller correspondiente al área en la cual presentó debilidades académicas, según lo muestra el informe final entregado al acudiente al final del año lectivo. </w:t>
      </w:r>
    </w:p>
    <w:p w:rsidR="00B2227A" w:rsidRPr="0023353B" w:rsidRDefault="00B2227A"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6148F3" w:rsidRPr="0023353B" w:rsidRDefault="006148F3"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2227A" w:rsidRPr="0023353B" w:rsidRDefault="009D5018"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23353B">
        <w:rPr>
          <w:rFonts w:ascii="Arial Narrow" w:eastAsia="Arial Narrow" w:hAnsi="Arial Narrow" w:cs="Arial Narrow"/>
          <w:b/>
          <w:color w:val="000000"/>
        </w:rPr>
        <w:t>Presentación:</w:t>
      </w:r>
    </w:p>
    <w:p w:rsidR="00B2227A" w:rsidRPr="0023353B" w:rsidRDefault="009D5018"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23353B">
        <w:rPr>
          <w:rFonts w:ascii="Arial Narrow" w:eastAsia="Arial Narrow" w:hAnsi="Arial Narrow" w:cs="Arial Narrow"/>
          <w:color w:val="000000"/>
        </w:rPr>
        <w:t xml:space="preserve">El taller debe presentarse a mano completamente diligenciado con normas A.P.A y ser </w:t>
      </w:r>
      <w:r w:rsidRPr="0023353B">
        <w:rPr>
          <w:rFonts w:ascii="Arial Narrow" w:eastAsia="Arial Narrow" w:hAnsi="Arial Narrow" w:cs="Arial Narrow"/>
          <w:color w:val="000000"/>
          <w:u w:val="single"/>
        </w:rPr>
        <w:t xml:space="preserve">sustentado el </w:t>
      </w:r>
      <w:r w:rsidR="00EF4A5C">
        <w:rPr>
          <w:rFonts w:ascii="Arial Narrow" w:eastAsia="Arial Narrow" w:hAnsi="Arial Narrow" w:cs="Arial Narrow"/>
          <w:color w:val="000000"/>
          <w:u w:val="single"/>
        </w:rPr>
        <w:t>viernes 17</w:t>
      </w:r>
      <w:r w:rsidR="0023353B" w:rsidRPr="0023353B">
        <w:rPr>
          <w:rFonts w:ascii="Arial Narrow" w:eastAsia="Arial Narrow" w:hAnsi="Arial Narrow" w:cs="Arial Narrow"/>
          <w:color w:val="000000"/>
          <w:u w:val="single"/>
        </w:rPr>
        <w:t xml:space="preserve"> de</w:t>
      </w:r>
      <w:r w:rsidR="00EF4A5C">
        <w:rPr>
          <w:rFonts w:ascii="Arial Narrow" w:eastAsia="Arial Narrow" w:hAnsi="Arial Narrow" w:cs="Arial Narrow"/>
          <w:color w:val="000000"/>
          <w:u w:val="single"/>
        </w:rPr>
        <w:t xml:space="preserve"> enero de 2025</w:t>
      </w:r>
      <w:r w:rsidRPr="0023353B">
        <w:rPr>
          <w:rFonts w:ascii="Arial Narrow" w:eastAsia="Arial Narrow" w:hAnsi="Arial Narrow" w:cs="Arial Narrow"/>
          <w:color w:val="000000"/>
          <w:u w:val="single"/>
        </w:rPr>
        <w:t xml:space="preserve"> a las 7:00 am</w:t>
      </w:r>
      <w:r w:rsidRPr="0023353B">
        <w:rPr>
          <w:rFonts w:ascii="Arial Narrow" w:eastAsia="Arial Narrow" w:hAnsi="Arial Narrow" w:cs="Arial Narrow"/>
          <w:color w:val="000000"/>
        </w:rPr>
        <w:t>, donde el estudiante dará cuenta de sus conocimientos y competencias.</w:t>
      </w:r>
    </w:p>
    <w:p w:rsidR="00B2227A" w:rsidRPr="0023353B" w:rsidRDefault="00B2227A"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6148F3" w:rsidRPr="0023353B" w:rsidRDefault="006148F3"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2227A" w:rsidRPr="0023353B" w:rsidRDefault="009D5018" w:rsidP="0023353B">
      <w:pPr>
        <w:pBdr>
          <w:top w:val="nil"/>
          <w:left w:val="nil"/>
          <w:bottom w:val="nil"/>
          <w:right w:val="nil"/>
          <w:between w:val="nil"/>
        </w:pBdr>
        <w:spacing w:after="0" w:line="240" w:lineRule="auto"/>
        <w:ind w:left="0" w:hanging="2"/>
        <w:jc w:val="both"/>
        <w:rPr>
          <w:rFonts w:ascii="Arial Narrow" w:eastAsia="Arial Narrow" w:hAnsi="Arial Narrow" w:cs="Arial Narrow"/>
          <w:b/>
          <w:color w:val="000000"/>
        </w:rPr>
      </w:pPr>
      <w:r w:rsidRPr="0023353B">
        <w:rPr>
          <w:rFonts w:ascii="Arial Narrow" w:eastAsia="Arial Narrow" w:hAnsi="Arial Narrow" w:cs="Arial Narrow"/>
          <w:b/>
          <w:color w:val="000000"/>
        </w:rPr>
        <w:t xml:space="preserve">PREGUNTAS PROBLEMATIZADORAS </w:t>
      </w:r>
    </w:p>
    <w:p w:rsidR="00B2227A" w:rsidRPr="0023353B" w:rsidRDefault="00B2227A"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A0A87" w:rsidRPr="0023353B" w:rsidRDefault="00BA0A87" w:rsidP="0023353B">
      <w:pPr>
        <w:pStyle w:val="Sinespaciado"/>
        <w:numPr>
          <w:ilvl w:val="0"/>
          <w:numId w:val="13"/>
        </w:numPr>
        <w:suppressAutoHyphens w:val="0"/>
        <w:spacing w:after="0" w:line="240" w:lineRule="auto"/>
        <w:ind w:leftChars="0" w:firstLineChars="0"/>
        <w:jc w:val="both"/>
        <w:textDirection w:val="lrTb"/>
        <w:textAlignment w:val="auto"/>
        <w:outlineLvl w:val="9"/>
        <w:rPr>
          <w:rFonts w:ascii="Arial Narrow" w:hAnsi="Arial Narrow"/>
          <w:sz w:val="22"/>
          <w:szCs w:val="22"/>
          <w:lang w:val="es-ES"/>
        </w:rPr>
      </w:pPr>
      <w:r w:rsidRPr="0023353B">
        <w:rPr>
          <w:rFonts w:ascii="Arial Narrow" w:hAnsi="Arial Narrow"/>
          <w:sz w:val="22"/>
          <w:szCs w:val="22"/>
        </w:rPr>
        <w:t xml:space="preserve">¿Cómo relacionar la importancia de los derechos humanos con la construcción de una ética para el bien común? </w:t>
      </w:r>
    </w:p>
    <w:p w:rsidR="00BA0A87" w:rsidRPr="0023353B" w:rsidRDefault="00BA0A87" w:rsidP="0023353B">
      <w:pPr>
        <w:pStyle w:val="Sinespaciado"/>
        <w:numPr>
          <w:ilvl w:val="0"/>
          <w:numId w:val="13"/>
        </w:numPr>
        <w:suppressAutoHyphens w:val="0"/>
        <w:spacing w:after="0" w:line="240" w:lineRule="auto"/>
        <w:ind w:leftChars="0" w:firstLineChars="0"/>
        <w:jc w:val="both"/>
        <w:textDirection w:val="lrTb"/>
        <w:textAlignment w:val="auto"/>
        <w:outlineLvl w:val="9"/>
        <w:rPr>
          <w:rFonts w:ascii="Arial Narrow" w:hAnsi="Arial Narrow"/>
          <w:sz w:val="22"/>
          <w:szCs w:val="22"/>
          <w:lang w:val="es-ES"/>
        </w:rPr>
      </w:pPr>
      <w:r w:rsidRPr="0023353B">
        <w:rPr>
          <w:rFonts w:ascii="Arial Narrow" w:hAnsi="Arial Narrow"/>
          <w:sz w:val="22"/>
          <w:szCs w:val="22"/>
        </w:rPr>
        <w:t>¿Por qué la educación forma al ser humano?</w:t>
      </w:r>
    </w:p>
    <w:p w:rsidR="00BA0A87" w:rsidRPr="0023353B" w:rsidRDefault="00BA0A87" w:rsidP="0023353B">
      <w:pPr>
        <w:pStyle w:val="Sinespaciado"/>
        <w:numPr>
          <w:ilvl w:val="0"/>
          <w:numId w:val="13"/>
        </w:numPr>
        <w:suppressAutoHyphens w:val="0"/>
        <w:spacing w:after="0" w:line="240" w:lineRule="auto"/>
        <w:ind w:leftChars="0" w:firstLineChars="0"/>
        <w:jc w:val="both"/>
        <w:textDirection w:val="lrTb"/>
        <w:textAlignment w:val="auto"/>
        <w:outlineLvl w:val="9"/>
        <w:rPr>
          <w:rFonts w:ascii="Arial Narrow" w:hAnsi="Arial Narrow"/>
          <w:sz w:val="22"/>
          <w:szCs w:val="22"/>
          <w:lang w:val="es-ES"/>
        </w:rPr>
      </w:pPr>
      <w:r w:rsidRPr="0023353B">
        <w:rPr>
          <w:rFonts w:ascii="Arial Narrow" w:hAnsi="Arial Narrow"/>
          <w:sz w:val="22"/>
          <w:szCs w:val="22"/>
        </w:rPr>
        <w:t>¿Qué implica tener criterios frente a las culturas y subculturas de nuestra sociedad?</w:t>
      </w:r>
    </w:p>
    <w:p w:rsidR="00BA0A87" w:rsidRPr="0023353B" w:rsidRDefault="00BA0A87" w:rsidP="0023353B">
      <w:pPr>
        <w:pStyle w:val="Sinespaciado"/>
        <w:numPr>
          <w:ilvl w:val="0"/>
          <w:numId w:val="13"/>
        </w:numPr>
        <w:suppressAutoHyphens w:val="0"/>
        <w:spacing w:after="0" w:line="240" w:lineRule="auto"/>
        <w:ind w:leftChars="0" w:firstLineChars="0"/>
        <w:jc w:val="both"/>
        <w:textDirection w:val="lrTb"/>
        <w:textAlignment w:val="auto"/>
        <w:outlineLvl w:val="9"/>
        <w:rPr>
          <w:rFonts w:ascii="Arial Narrow" w:hAnsi="Arial Narrow"/>
          <w:sz w:val="22"/>
          <w:szCs w:val="22"/>
          <w:lang w:val="es-ES"/>
        </w:rPr>
      </w:pPr>
      <w:r w:rsidRPr="0023353B">
        <w:rPr>
          <w:rFonts w:ascii="Arial Narrow" w:hAnsi="Arial Narrow"/>
          <w:sz w:val="22"/>
          <w:szCs w:val="22"/>
        </w:rPr>
        <w:t>¿Por qué es importante la comunicación existencial?</w:t>
      </w:r>
    </w:p>
    <w:p w:rsidR="00BA0A87" w:rsidRPr="0023353B" w:rsidRDefault="00BA0A87" w:rsidP="0023353B">
      <w:pPr>
        <w:pStyle w:val="Sinespaciado"/>
        <w:numPr>
          <w:ilvl w:val="0"/>
          <w:numId w:val="13"/>
        </w:numPr>
        <w:suppressAutoHyphens w:val="0"/>
        <w:spacing w:after="0" w:line="240" w:lineRule="auto"/>
        <w:ind w:leftChars="0" w:firstLineChars="0"/>
        <w:jc w:val="both"/>
        <w:textDirection w:val="lrTb"/>
        <w:textAlignment w:val="auto"/>
        <w:outlineLvl w:val="9"/>
        <w:rPr>
          <w:rFonts w:ascii="Arial Narrow" w:hAnsi="Arial Narrow"/>
          <w:sz w:val="22"/>
          <w:szCs w:val="22"/>
          <w:lang w:val="es-ES"/>
        </w:rPr>
      </w:pPr>
      <w:r w:rsidRPr="0023353B">
        <w:rPr>
          <w:rFonts w:ascii="Arial Narrow" w:hAnsi="Arial Narrow"/>
          <w:sz w:val="22"/>
          <w:szCs w:val="22"/>
        </w:rPr>
        <w:t>¿Cuál es el diálogo interdisciplinar a los que pueden llegar la ética y la ciencia en relación con lo que nos rodea?</w:t>
      </w:r>
    </w:p>
    <w:p w:rsidR="00B2227A" w:rsidRPr="0023353B" w:rsidRDefault="00B2227A"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lang w:val="es-ES"/>
        </w:rPr>
      </w:pPr>
    </w:p>
    <w:p w:rsidR="006148F3" w:rsidRPr="0023353B" w:rsidRDefault="006148F3"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lang w:val="es-ES"/>
        </w:rPr>
      </w:pPr>
    </w:p>
    <w:p w:rsidR="00B2227A" w:rsidRPr="0023353B" w:rsidRDefault="009D5018"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23353B">
        <w:rPr>
          <w:rFonts w:ascii="Arial Narrow" w:eastAsia="Arial Narrow" w:hAnsi="Arial Narrow" w:cs="Arial Narrow"/>
          <w:b/>
          <w:color w:val="000000"/>
        </w:rPr>
        <w:t xml:space="preserve">ACTIVIDADES: </w:t>
      </w:r>
    </w:p>
    <w:p w:rsidR="00BA0A87" w:rsidRPr="0023353B" w:rsidRDefault="00BA0A87" w:rsidP="0023353B">
      <w:pPr>
        <w:pStyle w:val="Sinespaciado"/>
        <w:spacing w:line="240" w:lineRule="auto"/>
        <w:ind w:left="0" w:hanging="2"/>
        <w:jc w:val="both"/>
        <w:rPr>
          <w:rFonts w:ascii="Arial Narrow" w:hAnsi="Arial Narrow"/>
          <w:b/>
          <w:bCs/>
          <w:sz w:val="22"/>
          <w:szCs w:val="22"/>
          <w:lang w:eastAsia="es-CO"/>
        </w:rPr>
      </w:pPr>
    </w:p>
    <w:p w:rsidR="00BA0A87" w:rsidRPr="0023353B" w:rsidRDefault="00BA0A87" w:rsidP="0023353B">
      <w:pPr>
        <w:pStyle w:val="Sinespaciado"/>
        <w:suppressAutoHyphens w:val="0"/>
        <w:spacing w:after="0" w:line="240" w:lineRule="auto"/>
        <w:ind w:leftChars="0" w:left="0" w:firstLineChars="0" w:firstLine="0"/>
        <w:jc w:val="both"/>
        <w:textDirection w:val="lrTb"/>
        <w:textAlignment w:val="auto"/>
        <w:outlineLvl w:val="9"/>
        <w:rPr>
          <w:rFonts w:ascii="Arial Narrow" w:hAnsi="Arial Narrow"/>
          <w:b/>
          <w:bCs/>
          <w:sz w:val="22"/>
          <w:szCs w:val="22"/>
          <w:lang w:eastAsia="es-CO"/>
        </w:rPr>
      </w:pPr>
      <w:r w:rsidRPr="0023353B">
        <w:rPr>
          <w:rFonts w:ascii="Arial Narrow" w:hAnsi="Arial Narrow"/>
          <w:b/>
          <w:bCs/>
          <w:sz w:val="22"/>
          <w:szCs w:val="22"/>
          <w:lang w:eastAsia="es-CO"/>
        </w:rPr>
        <w:t>Lee el siguiente apartado y responde las preguntas anexas:</w:t>
      </w:r>
    </w:p>
    <w:p w:rsidR="00BA0A87" w:rsidRPr="0023353B" w:rsidRDefault="00BA0A87" w:rsidP="0023353B">
      <w:pPr>
        <w:pStyle w:val="Sinespaciado"/>
        <w:spacing w:line="240" w:lineRule="auto"/>
        <w:ind w:left="0" w:hanging="2"/>
        <w:jc w:val="both"/>
        <w:rPr>
          <w:rFonts w:ascii="Arial Narrow" w:hAnsi="Arial Narrow"/>
          <w:bCs/>
          <w:sz w:val="22"/>
          <w:szCs w:val="22"/>
          <w:lang w:eastAsia="es-CO"/>
        </w:rPr>
      </w:pPr>
      <w:r w:rsidRPr="0023353B">
        <w:rPr>
          <w:rFonts w:ascii="Arial Narrow" w:hAnsi="Arial Narrow"/>
          <w:bCs/>
          <w:sz w:val="22"/>
          <w:szCs w:val="22"/>
          <w:lang w:eastAsia="es-CO"/>
        </w:rPr>
        <w:t xml:space="preserve">Vamos a detallar entonces la serie de diferentes motivos que tienes para tus comportamientos matutinos. Ya sabes lo que es un, «motivo» en el sentido que recibe la palabra en este contexto: es la razón que tienes o al menos crees tener para hacer algo, la explicación más aceptable de tu conducta cuando reflexionas un poco sobre ella. En una palabra: la mejor respuesta que se te ocurre a la pregunta «¿por qué hago eso?». Pues bien, uno de los tipos de motivación que reconoces es el de que yo te mando que hagas tal o cual cosa. A estos motivos les llamaremos órdenes. En otras ocasiones el motivo es que sueles hacer siempre ese mismo gesto y ya lo repites casi sin pensar, o también el ver que a tu alrededor todo el mundo se comporta así habitualmente: llamaremos costumbres a este juego de motivos. En otros casos -los puntapiés a la lata, por ejemplo- el motivo parece ser la ausencia de motivo, el que te apetece sin más, la pura gana. ¿Estás de acuerdo en que llamemos caprichos al por qué de estos comportamientos? Dejo de lado los motivos más crudamente funcionales, es decir los que te inducen a aquellos gestos que haces como puro y directo instrumento para conseguir algo: bajar la escalera para llegar a la calle en lugar de saltar por la ventana, coger el autobús para ir al cole, utilizar una taza para tomar tu café con leche. </w:t>
      </w:r>
    </w:p>
    <w:p w:rsidR="00BA0A87" w:rsidRPr="0023353B" w:rsidRDefault="00BA0A87" w:rsidP="0023353B">
      <w:pPr>
        <w:pStyle w:val="Sinespaciado"/>
        <w:spacing w:line="240" w:lineRule="auto"/>
        <w:ind w:left="0" w:hanging="2"/>
        <w:jc w:val="both"/>
        <w:rPr>
          <w:rFonts w:ascii="Arial Narrow" w:hAnsi="Arial Narrow"/>
          <w:bCs/>
          <w:i/>
          <w:iCs/>
          <w:sz w:val="22"/>
          <w:szCs w:val="22"/>
          <w:lang w:eastAsia="es-CO"/>
        </w:rPr>
      </w:pPr>
      <w:r w:rsidRPr="0023353B">
        <w:rPr>
          <w:rFonts w:ascii="Arial Narrow" w:hAnsi="Arial Narrow"/>
          <w:bCs/>
          <w:i/>
          <w:iCs/>
          <w:sz w:val="22"/>
          <w:szCs w:val="22"/>
          <w:lang w:eastAsia="es-CO"/>
        </w:rPr>
        <w:lastRenderedPageBreak/>
        <w:t>Ética para Amador; Fernando Savater</w:t>
      </w:r>
    </w:p>
    <w:p w:rsidR="00BA0A87" w:rsidRPr="0023353B" w:rsidRDefault="00BA0A87" w:rsidP="0023353B">
      <w:pPr>
        <w:pStyle w:val="Sinespaciado"/>
        <w:spacing w:line="240" w:lineRule="auto"/>
        <w:ind w:left="0" w:hanging="2"/>
        <w:jc w:val="both"/>
        <w:rPr>
          <w:rFonts w:ascii="Arial Narrow" w:hAnsi="Arial Narrow"/>
          <w:b/>
          <w:bCs/>
          <w:sz w:val="22"/>
          <w:szCs w:val="22"/>
          <w:lang w:eastAsia="es-CO"/>
        </w:rPr>
      </w:pPr>
    </w:p>
    <w:p w:rsidR="00BA0A87" w:rsidRPr="0023353B" w:rsidRDefault="00BA0A87" w:rsidP="0023353B">
      <w:pPr>
        <w:pStyle w:val="Sinespaciado"/>
        <w:numPr>
          <w:ilvl w:val="0"/>
          <w:numId w:val="14"/>
        </w:numPr>
        <w:suppressAutoHyphens w:val="0"/>
        <w:spacing w:after="0" w:line="240" w:lineRule="auto"/>
        <w:ind w:leftChars="0" w:firstLineChars="0"/>
        <w:jc w:val="both"/>
        <w:textDirection w:val="lrTb"/>
        <w:textAlignment w:val="auto"/>
        <w:outlineLvl w:val="9"/>
        <w:rPr>
          <w:rFonts w:ascii="Arial Narrow" w:hAnsi="Arial Narrow"/>
          <w:bCs/>
          <w:sz w:val="22"/>
          <w:szCs w:val="22"/>
          <w:lang w:eastAsia="es-CO"/>
        </w:rPr>
      </w:pPr>
      <w:r w:rsidRPr="0023353B">
        <w:rPr>
          <w:rFonts w:ascii="Arial Narrow" w:hAnsi="Arial Narrow"/>
          <w:bCs/>
          <w:sz w:val="22"/>
          <w:szCs w:val="22"/>
          <w:lang w:eastAsia="es-CO"/>
        </w:rPr>
        <w:t>Haz un listado de cada uno de los motivos presentes en el texto</w:t>
      </w:r>
      <w:r w:rsidR="0023353B" w:rsidRPr="0023353B">
        <w:rPr>
          <w:rFonts w:ascii="Arial Narrow" w:hAnsi="Arial Narrow"/>
          <w:bCs/>
          <w:sz w:val="22"/>
          <w:szCs w:val="22"/>
          <w:lang w:eastAsia="es-CO"/>
        </w:rPr>
        <w:t xml:space="preserve"> anterior</w:t>
      </w:r>
      <w:r w:rsidRPr="0023353B">
        <w:rPr>
          <w:rFonts w:ascii="Arial Narrow" w:hAnsi="Arial Narrow"/>
          <w:bCs/>
          <w:sz w:val="22"/>
          <w:szCs w:val="22"/>
          <w:lang w:eastAsia="es-CO"/>
        </w:rPr>
        <w:t xml:space="preserve"> (cinco por cada uno).</w:t>
      </w:r>
    </w:p>
    <w:p w:rsidR="00BA0A87" w:rsidRPr="00684E14" w:rsidRDefault="00BA0A87" w:rsidP="00684E14">
      <w:pPr>
        <w:pStyle w:val="Sinespaciado"/>
        <w:numPr>
          <w:ilvl w:val="0"/>
          <w:numId w:val="14"/>
        </w:numPr>
        <w:spacing w:line="240" w:lineRule="auto"/>
        <w:ind w:leftChars="0" w:firstLineChars="0"/>
        <w:jc w:val="both"/>
        <w:rPr>
          <w:rFonts w:ascii="Arial Narrow" w:hAnsi="Arial Narrow"/>
          <w:bCs/>
          <w:sz w:val="22"/>
          <w:szCs w:val="22"/>
          <w:lang w:eastAsia="es-CO"/>
        </w:rPr>
      </w:pPr>
      <w:r w:rsidRPr="0023353B">
        <w:rPr>
          <w:rFonts w:ascii="Arial Narrow" w:hAnsi="Arial Narrow"/>
          <w:bCs/>
          <w:sz w:val="22"/>
          <w:szCs w:val="22"/>
          <w:lang w:eastAsia="es-CO"/>
        </w:rPr>
        <w:t>Después de realizar cada lista, responde</w:t>
      </w:r>
      <w:r w:rsidR="00261D62" w:rsidRPr="0023353B">
        <w:rPr>
          <w:rFonts w:ascii="Arial Narrow" w:hAnsi="Arial Narrow"/>
          <w:bCs/>
          <w:sz w:val="22"/>
          <w:szCs w:val="22"/>
          <w:lang w:eastAsia="es-CO"/>
        </w:rPr>
        <w:t xml:space="preserve"> argumentando</w:t>
      </w:r>
      <w:r w:rsidR="0012147A" w:rsidRPr="0023353B">
        <w:rPr>
          <w:rFonts w:ascii="Arial Narrow" w:hAnsi="Arial Narrow"/>
          <w:bCs/>
          <w:sz w:val="22"/>
          <w:szCs w:val="22"/>
          <w:lang w:eastAsia="es-CO"/>
        </w:rPr>
        <w:t xml:space="preserve"> tu respuesta: </w:t>
      </w:r>
      <w:r w:rsidRPr="0023353B">
        <w:rPr>
          <w:rFonts w:ascii="Arial Narrow" w:hAnsi="Arial Narrow"/>
          <w:bCs/>
          <w:sz w:val="22"/>
          <w:szCs w:val="22"/>
          <w:lang w:eastAsia="es-CO"/>
        </w:rPr>
        <w:t>¿Cuáles de cada uno de</w:t>
      </w:r>
      <w:r w:rsidR="00684E14">
        <w:rPr>
          <w:rFonts w:ascii="Arial Narrow" w:hAnsi="Arial Narrow"/>
          <w:bCs/>
          <w:sz w:val="22"/>
          <w:szCs w:val="22"/>
          <w:lang w:eastAsia="es-CO"/>
        </w:rPr>
        <w:t xml:space="preserve"> los motivos se presentan </w:t>
      </w:r>
      <w:r w:rsidRPr="00684E14">
        <w:rPr>
          <w:rFonts w:ascii="Arial Narrow" w:hAnsi="Arial Narrow"/>
          <w:bCs/>
          <w:sz w:val="22"/>
          <w:szCs w:val="22"/>
          <w:lang w:eastAsia="es-CO"/>
        </w:rPr>
        <w:t>como algo benéfico para tu vida y cuáles no?</w:t>
      </w:r>
      <w:r w:rsidR="0012147A" w:rsidRPr="00684E14">
        <w:rPr>
          <w:rFonts w:ascii="Arial Narrow" w:hAnsi="Arial Narrow"/>
          <w:bCs/>
          <w:sz w:val="22"/>
          <w:szCs w:val="22"/>
          <w:lang w:eastAsia="es-CO"/>
        </w:rPr>
        <w:t xml:space="preserve">, </w:t>
      </w:r>
      <w:r w:rsidRPr="00684E14">
        <w:rPr>
          <w:rFonts w:ascii="Arial Narrow" w:hAnsi="Arial Narrow"/>
          <w:bCs/>
          <w:sz w:val="22"/>
          <w:szCs w:val="22"/>
          <w:lang w:eastAsia="es-CO"/>
        </w:rPr>
        <w:t>¿Cuáles motivos podrían cambiarse y por qué? (El sentido de las cosas sin sinsentido es el mismo sinsentido, por ejemplo, ¿Por eso las hacemos? ¿Para no tener tantos sentidos de todo?)</w:t>
      </w:r>
      <w:r w:rsidR="0012147A" w:rsidRPr="00684E14">
        <w:rPr>
          <w:rFonts w:ascii="Arial Narrow" w:hAnsi="Arial Narrow"/>
          <w:bCs/>
          <w:sz w:val="22"/>
          <w:szCs w:val="22"/>
          <w:lang w:eastAsia="es-CO"/>
        </w:rPr>
        <w:t xml:space="preserve"> y </w:t>
      </w:r>
      <w:r w:rsidRPr="00684E14">
        <w:rPr>
          <w:rFonts w:ascii="Arial Narrow" w:hAnsi="Arial Narrow"/>
          <w:bCs/>
          <w:sz w:val="22"/>
          <w:szCs w:val="22"/>
          <w:lang w:eastAsia="es-CO"/>
        </w:rPr>
        <w:t>¿Qué sentido de responsabilidad tienen las costumbres?</w:t>
      </w:r>
    </w:p>
    <w:p w:rsidR="00BA0A87" w:rsidRPr="00684E14" w:rsidRDefault="0012147A" w:rsidP="00684E14">
      <w:pPr>
        <w:pStyle w:val="Sinespaciado"/>
        <w:numPr>
          <w:ilvl w:val="0"/>
          <w:numId w:val="14"/>
        </w:numPr>
        <w:suppressAutoHyphens w:val="0"/>
        <w:spacing w:after="0" w:line="240" w:lineRule="auto"/>
        <w:ind w:leftChars="0" w:firstLineChars="0"/>
        <w:jc w:val="both"/>
        <w:textDirection w:val="lrTb"/>
        <w:textAlignment w:val="auto"/>
        <w:outlineLvl w:val="9"/>
        <w:rPr>
          <w:rFonts w:ascii="Arial Narrow" w:hAnsi="Arial Narrow"/>
          <w:bCs/>
          <w:sz w:val="22"/>
          <w:szCs w:val="22"/>
        </w:rPr>
      </w:pPr>
      <w:r w:rsidRPr="00684E14">
        <w:rPr>
          <w:rFonts w:ascii="Arial Narrow" w:hAnsi="Arial Narrow"/>
          <w:bCs/>
          <w:sz w:val="22"/>
          <w:szCs w:val="22"/>
        </w:rPr>
        <w:t>I</w:t>
      </w:r>
      <w:r w:rsidR="00485E04" w:rsidRPr="00684E14">
        <w:rPr>
          <w:rFonts w:ascii="Arial Narrow" w:hAnsi="Arial Narrow"/>
          <w:bCs/>
          <w:sz w:val="22"/>
          <w:szCs w:val="22"/>
        </w:rPr>
        <w:t>nvestiga, analiza y escribe</w:t>
      </w:r>
      <w:r w:rsidR="00BA0A87" w:rsidRPr="00684E14">
        <w:rPr>
          <w:rFonts w:ascii="Arial Narrow" w:hAnsi="Arial Narrow"/>
          <w:bCs/>
          <w:sz w:val="22"/>
          <w:szCs w:val="22"/>
        </w:rPr>
        <w:t xml:space="preserve"> los siete derechos sexuales y reproductivos que creas que son los más importantes y explica por qué los elegiste.</w:t>
      </w:r>
    </w:p>
    <w:p w:rsidR="00BA0A87" w:rsidRPr="0023353B" w:rsidRDefault="00BA0A87" w:rsidP="0023353B">
      <w:pPr>
        <w:pStyle w:val="Sinespaciado"/>
        <w:numPr>
          <w:ilvl w:val="0"/>
          <w:numId w:val="14"/>
        </w:numPr>
        <w:suppressAutoHyphens w:val="0"/>
        <w:spacing w:after="0" w:line="240" w:lineRule="auto"/>
        <w:ind w:leftChars="0" w:firstLineChars="0"/>
        <w:jc w:val="both"/>
        <w:textDirection w:val="lrTb"/>
        <w:textAlignment w:val="auto"/>
        <w:outlineLvl w:val="9"/>
        <w:rPr>
          <w:rFonts w:ascii="Arial Narrow" w:hAnsi="Arial Narrow"/>
          <w:bCs/>
          <w:sz w:val="22"/>
          <w:szCs w:val="22"/>
        </w:rPr>
      </w:pPr>
      <w:r w:rsidRPr="0023353B">
        <w:rPr>
          <w:rFonts w:ascii="Arial Narrow" w:hAnsi="Arial Narrow"/>
          <w:bCs/>
          <w:sz w:val="22"/>
          <w:szCs w:val="22"/>
        </w:rPr>
        <w:t xml:space="preserve">Realiza un resumen de las técnicas de estudio presentadas en el siguiente video: </w:t>
      </w:r>
      <w:hyperlink r:id="rId8" w:history="1">
        <w:r w:rsidRPr="0023353B">
          <w:rPr>
            <w:rStyle w:val="Hipervnculo"/>
            <w:rFonts w:ascii="Arial Narrow" w:hAnsi="Arial Narrow"/>
            <w:bCs/>
            <w:sz w:val="22"/>
            <w:szCs w:val="22"/>
          </w:rPr>
          <w:t>https://www.youtube.com/watch?v=037xZznxpOw</w:t>
        </w:r>
      </w:hyperlink>
      <w:r w:rsidRPr="0023353B">
        <w:rPr>
          <w:rFonts w:ascii="Arial Narrow" w:hAnsi="Arial Narrow"/>
          <w:bCs/>
          <w:sz w:val="22"/>
          <w:szCs w:val="22"/>
        </w:rPr>
        <w:t xml:space="preserve"> </w:t>
      </w:r>
    </w:p>
    <w:p w:rsidR="00684E14" w:rsidRDefault="00BA0A87" w:rsidP="00684E14">
      <w:pPr>
        <w:pStyle w:val="Sinespaciado"/>
        <w:numPr>
          <w:ilvl w:val="0"/>
          <w:numId w:val="14"/>
        </w:numPr>
        <w:suppressAutoHyphens w:val="0"/>
        <w:spacing w:after="0" w:line="240" w:lineRule="auto"/>
        <w:ind w:leftChars="0" w:firstLineChars="0"/>
        <w:jc w:val="both"/>
        <w:textDirection w:val="lrTb"/>
        <w:textAlignment w:val="auto"/>
        <w:outlineLvl w:val="9"/>
        <w:rPr>
          <w:rFonts w:ascii="Arial Narrow" w:hAnsi="Arial Narrow"/>
          <w:bCs/>
          <w:sz w:val="22"/>
          <w:szCs w:val="22"/>
        </w:rPr>
      </w:pPr>
      <w:r w:rsidRPr="0023353B">
        <w:rPr>
          <w:rFonts w:ascii="Arial Narrow" w:hAnsi="Arial Narrow"/>
          <w:bCs/>
          <w:sz w:val="22"/>
          <w:szCs w:val="22"/>
        </w:rPr>
        <w:t xml:space="preserve">Visualiza el siguiente video </w:t>
      </w:r>
      <w:hyperlink r:id="rId9" w:history="1">
        <w:r w:rsidRPr="0023353B">
          <w:rPr>
            <w:rStyle w:val="Hipervnculo"/>
            <w:rFonts w:ascii="Arial Narrow" w:hAnsi="Arial Narrow"/>
            <w:bCs/>
            <w:sz w:val="22"/>
            <w:szCs w:val="22"/>
          </w:rPr>
          <w:t>https://www.youtube.com/watch?v=cfK18iF_BcQ</w:t>
        </w:r>
      </w:hyperlink>
      <w:r w:rsidRPr="0023353B">
        <w:rPr>
          <w:rFonts w:ascii="Arial Narrow" w:hAnsi="Arial Narrow"/>
          <w:bCs/>
          <w:sz w:val="22"/>
          <w:szCs w:val="22"/>
        </w:rPr>
        <w:t xml:space="preserve"> </w:t>
      </w:r>
      <w:r w:rsidR="00485E04" w:rsidRPr="0023353B">
        <w:rPr>
          <w:rFonts w:ascii="Arial Narrow" w:hAnsi="Arial Narrow"/>
          <w:bCs/>
          <w:sz w:val="22"/>
          <w:szCs w:val="22"/>
        </w:rPr>
        <w:t>y responde:</w:t>
      </w:r>
      <w:r w:rsidR="00BC677F" w:rsidRPr="0023353B">
        <w:rPr>
          <w:rFonts w:ascii="Arial Narrow" w:hAnsi="Arial Narrow"/>
          <w:bCs/>
          <w:sz w:val="22"/>
          <w:szCs w:val="22"/>
        </w:rPr>
        <w:t xml:space="preserve"> </w:t>
      </w:r>
      <w:r w:rsidRPr="0023353B">
        <w:rPr>
          <w:rFonts w:ascii="Arial Narrow" w:hAnsi="Arial Narrow"/>
          <w:bCs/>
          <w:sz w:val="22"/>
          <w:szCs w:val="22"/>
        </w:rPr>
        <w:t xml:space="preserve">¿En qué se equivoca la entrevistadora? </w:t>
      </w:r>
      <w:r w:rsidR="00BC677F" w:rsidRPr="0023353B">
        <w:rPr>
          <w:rFonts w:ascii="Arial Narrow" w:hAnsi="Arial Narrow"/>
          <w:bCs/>
          <w:sz w:val="22"/>
          <w:szCs w:val="22"/>
        </w:rPr>
        <w:t>(</w:t>
      </w:r>
      <w:r w:rsidRPr="0023353B">
        <w:rPr>
          <w:rFonts w:ascii="Arial Narrow" w:hAnsi="Arial Narrow"/>
          <w:bCs/>
          <w:sz w:val="22"/>
          <w:szCs w:val="22"/>
        </w:rPr>
        <w:t>Tener en cuenta su postura de entrevistadora</w:t>
      </w:r>
      <w:r w:rsidR="00BC677F" w:rsidRPr="0023353B">
        <w:rPr>
          <w:rFonts w:ascii="Arial Narrow" w:hAnsi="Arial Narrow"/>
          <w:bCs/>
          <w:sz w:val="22"/>
          <w:szCs w:val="22"/>
        </w:rPr>
        <w:t xml:space="preserve">) y </w:t>
      </w:r>
      <w:r w:rsidRPr="0023353B">
        <w:rPr>
          <w:rFonts w:ascii="Arial Narrow" w:hAnsi="Arial Narrow"/>
          <w:bCs/>
          <w:sz w:val="22"/>
          <w:szCs w:val="22"/>
        </w:rPr>
        <w:t xml:space="preserve">¿Cuál es la tesis de Peterson referida a las personas </w:t>
      </w:r>
      <w:proofErr w:type="spellStart"/>
      <w:r w:rsidRPr="0023353B">
        <w:rPr>
          <w:rFonts w:ascii="Arial Narrow" w:hAnsi="Arial Narrow"/>
          <w:bCs/>
          <w:sz w:val="22"/>
          <w:szCs w:val="22"/>
        </w:rPr>
        <w:t>trans</w:t>
      </w:r>
      <w:proofErr w:type="spellEnd"/>
      <w:r w:rsidRPr="0023353B">
        <w:rPr>
          <w:rFonts w:ascii="Arial Narrow" w:hAnsi="Arial Narrow"/>
          <w:bCs/>
          <w:sz w:val="22"/>
          <w:szCs w:val="22"/>
        </w:rPr>
        <w:t>?</w:t>
      </w:r>
    </w:p>
    <w:p w:rsidR="00BA0A87" w:rsidRPr="00684E14" w:rsidRDefault="00BA0A87" w:rsidP="00684E14">
      <w:pPr>
        <w:pStyle w:val="Sinespaciado"/>
        <w:numPr>
          <w:ilvl w:val="0"/>
          <w:numId w:val="14"/>
        </w:numPr>
        <w:suppressAutoHyphens w:val="0"/>
        <w:spacing w:after="0" w:line="240" w:lineRule="auto"/>
        <w:ind w:leftChars="0" w:firstLineChars="0"/>
        <w:jc w:val="both"/>
        <w:textDirection w:val="lrTb"/>
        <w:textAlignment w:val="auto"/>
        <w:outlineLvl w:val="9"/>
        <w:rPr>
          <w:rFonts w:ascii="Arial Narrow" w:hAnsi="Arial Narrow"/>
          <w:bCs/>
          <w:sz w:val="22"/>
          <w:szCs w:val="22"/>
        </w:rPr>
      </w:pPr>
      <w:r w:rsidRPr="00684E14">
        <w:rPr>
          <w:rFonts w:ascii="Arial Narrow" w:hAnsi="Arial Narrow"/>
          <w:bCs/>
          <w:sz w:val="22"/>
          <w:szCs w:val="22"/>
        </w:rPr>
        <w:t>Responde a partir del proyecto vida</w:t>
      </w:r>
      <w:r w:rsidR="00BC677F" w:rsidRPr="00684E14">
        <w:rPr>
          <w:rFonts w:ascii="Arial Narrow" w:hAnsi="Arial Narrow"/>
          <w:bCs/>
          <w:sz w:val="22"/>
          <w:szCs w:val="22"/>
        </w:rPr>
        <w:t>:</w:t>
      </w:r>
      <w:r w:rsidRPr="00684E14">
        <w:rPr>
          <w:rFonts w:ascii="Arial Narrow" w:hAnsi="Arial Narrow"/>
          <w:bCs/>
          <w:sz w:val="22"/>
          <w:szCs w:val="22"/>
        </w:rPr>
        <w:t xml:space="preserve"> ¿Cuáles son las situaciones equivocadas para iniciar una vida sexual? </w:t>
      </w:r>
      <w:r w:rsidR="00BC677F" w:rsidRPr="00684E14">
        <w:rPr>
          <w:rFonts w:ascii="Arial Narrow" w:hAnsi="Arial Narrow"/>
          <w:bCs/>
          <w:sz w:val="22"/>
          <w:szCs w:val="22"/>
        </w:rPr>
        <w:t>(</w:t>
      </w:r>
      <w:r w:rsidRPr="00684E14">
        <w:rPr>
          <w:rFonts w:ascii="Arial Narrow" w:hAnsi="Arial Narrow"/>
          <w:bCs/>
          <w:sz w:val="22"/>
          <w:szCs w:val="22"/>
        </w:rPr>
        <w:t>Explica cada una</w:t>
      </w:r>
      <w:r w:rsidR="00BC677F" w:rsidRPr="00684E14">
        <w:rPr>
          <w:rFonts w:ascii="Arial Narrow" w:hAnsi="Arial Narrow"/>
          <w:bCs/>
          <w:sz w:val="22"/>
          <w:szCs w:val="22"/>
        </w:rPr>
        <w:t xml:space="preserve"> </w:t>
      </w:r>
      <w:r w:rsidRPr="00684E14">
        <w:rPr>
          <w:rFonts w:ascii="Arial Narrow" w:hAnsi="Arial Narrow"/>
          <w:bCs/>
          <w:sz w:val="22"/>
          <w:szCs w:val="22"/>
        </w:rPr>
        <w:t>de ellas y argumenta por qué son razones equivocadas</w:t>
      </w:r>
      <w:r w:rsidR="00BC677F" w:rsidRPr="00684E14">
        <w:rPr>
          <w:rFonts w:ascii="Arial Narrow" w:hAnsi="Arial Narrow"/>
          <w:bCs/>
          <w:sz w:val="22"/>
          <w:szCs w:val="22"/>
        </w:rPr>
        <w:t>)</w:t>
      </w:r>
      <w:r w:rsidRPr="00684E14">
        <w:rPr>
          <w:rFonts w:ascii="Arial Narrow" w:hAnsi="Arial Narrow"/>
          <w:bCs/>
          <w:sz w:val="22"/>
          <w:szCs w:val="22"/>
        </w:rPr>
        <w:t>.</w:t>
      </w:r>
    </w:p>
    <w:p w:rsidR="00BA0A87" w:rsidRPr="0023353B" w:rsidRDefault="00BA0A87" w:rsidP="0023353B">
      <w:pPr>
        <w:pStyle w:val="Sinespaciado"/>
        <w:numPr>
          <w:ilvl w:val="0"/>
          <w:numId w:val="14"/>
        </w:numPr>
        <w:suppressAutoHyphens w:val="0"/>
        <w:spacing w:after="0" w:line="240" w:lineRule="auto"/>
        <w:ind w:leftChars="0" w:firstLineChars="0"/>
        <w:jc w:val="both"/>
        <w:textDirection w:val="lrTb"/>
        <w:textAlignment w:val="auto"/>
        <w:outlineLvl w:val="9"/>
        <w:rPr>
          <w:rFonts w:ascii="Arial Narrow" w:hAnsi="Arial Narrow"/>
          <w:bCs/>
          <w:sz w:val="22"/>
          <w:szCs w:val="22"/>
        </w:rPr>
      </w:pPr>
      <w:r w:rsidRPr="0023353B">
        <w:rPr>
          <w:rFonts w:ascii="Arial Narrow" w:hAnsi="Arial Narrow"/>
          <w:bCs/>
          <w:sz w:val="22"/>
          <w:szCs w:val="22"/>
        </w:rPr>
        <w:t>Después de leer “El diario de Arturo y Cloe que se encuentra en la página 57 ¿Crees que su actuar es prudente?</w:t>
      </w:r>
      <w:r w:rsidR="001E48F9" w:rsidRPr="0023353B">
        <w:rPr>
          <w:rFonts w:ascii="Arial Narrow" w:hAnsi="Arial Narrow"/>
          <w:bCs/>
          <w:sz w:val="22"/>
          <w:szCs w:val="22"/>
        </w:rPr>
        <w:t xml:space="preserve"> </w:t>
      </w:r>
      <w:r w:rsidRPr="0023353B">
        <w:rPr>
          <w:rFonts w:ascii="Arial Narrow" w:hAnsi="Arial Narrow"/>
          <w:bCs/>
          <w:sz w:val="22"/>
          <w:szCs w:val="22"/>
        </w:rPr>
        <w:t>¿Por qué?</w:t>
      </w:r>
      <w:r w:rsidR="001E48F9" w:rsidRPr="0023353B">
        <w:rPr>
          <w:rFonts w:ascii="Arial Narrow" w:hAnsi="Arial Narrow"/>
          <w:bCs/>
          <w:sz w:val="22"/>
          <w:szCs w:val="22"/>
        </w:rPr>
        <w:t>,</w:t>
      </w:r>
      <w:r w:rsidRPr="0023353B">
        <w:rPr>
          <w:rFonts w:ascii="Arial Narrow" w:hAnsi="Arial Narrow"/>
          <w:bCs/>
          <w:sz w:val="22"/>
          <w:szCs w:val="22"/>
        </w:rPr>
        <w:t xml:space="preserve"> ¿Qué harías en su situación?</w:t>
      </w:r>
      <w:r w:rsidR="001E48F9" w:rsidRPr="0023353B">
        <w:rPr>
          <w:rFonts w:ascii="Arial Narrow" w:hAnsi="Arial Narrow"/>
          <w:bCs/>
          <w:sz w:val="22"/>
          <w:szCs w:val="22"/>
        </w:rPr>
        <w:t>,</w:t>
      </w:r>
      <w:r w:rsidRPr="0023353B">
        <w:rPr>
          <w:rFonts w:ascii="Arial Narrow" w:hAnsi="Arial Narrow"/>
          <w:bCs/>
          <w:sz w:val="22"/>
          <w:szCs w:val="22"/>
        </w:rPr>
        <w:t xml:space="preserve"> ¿Qué impresiones te deja la lectura?</w:t>
      </w:r>
    </w:p>
    <w:p w:rsidR="00BA0A87" w:rsidRPr="0023353B" w:rsidRDefault="00BA0A87" w:rsidP="0023353B">
      <w:pPr>
        <w:pStyle w:val="Sinespaciado"/>
        <w:numPr>
          <w:ilvl w:val="0"/>
          <w:numId w:val="14"/>
        </w:numPr>
        <w:suppressAutoHyphens w:val="0"/>
        <w:spacing w:after="0" w:line="240" w:lineRule="auto"/>
        <w:ind w:leftChars="0" w:firstLineChars="0"/>
        <w:jc w:val="both"/>
        <w:textDirection w:val="lrTb"/>
        <w:textAlignment w:val="auto"/>
        <w:outlineLvl w:val="9"/>
        <w:rPr>
          <w:rFonts w:ascii="Arial Narrow" w:hAnsi="Arial Narrow"/>
          <w:bCs/>
          <w:sz w:val="22"/>
          <w:szCs w:val="22"/>
        </w:rPr>
      </w:pPr>
      <w:r w:rsidRPr="0023353B">
        <w:rPr>
          <w:rFonts w:ascii="Arial Narrow" w:hAnsi="Arial Narrow"/>
          <w:bCs/>
          <w:sz w:val="22"/>
          <w:szCs w:val="22"/>
        </w:rPr>
        <w:t>Haz un listado de las razones acertadas para iniciar una vida sexual. Explica cada una de ellas.</w:t>
      </w:r>
    </w:p>
    <w:p w:rsidR="00BA0A87" w:rsidRPr="0023353B" w:rsidRDefault="00BA0A87" w:rsidP="0023353B">
      <w:pPr>
        <w:pStyle w:val="Sinespaciado"/>
        <w:numPr>
          <w:ilvl w:val="0"/>
          <w:numId w:val="14"/>
        </w:numPr>
        <w:suppressAutoHyphens w:val="0"/>
        <w:spacing w:after="0" w:line="240" w:lineRule="auto"/>
        <w:ind w:leftChars="0" w:firstLineChars="0"/>
        <w:jc w:val="both"/>
        <w:textDirection w:val="lrTb"/>
        <w:textAlignment w:val="auto"/>
        <w:outlineLvl w:val="9"/>
        <w:rPr>
          <w:rFonts w:ascii="Arial Narrow" w:hAnsi="Arial Narrow"/>
          <w:bCs/>
          <w:sz w:val="22"/>
          <w:szCs w:val="22"/>
        </w:rPr>
      </w:pPr>
      <w:r w:rsidRPr="0023353B">
        <w:rPr>
          <w:rFonts w:ascii="Arial Narrow" w:hAnsi="Arial Narrow"/>
          <w:bCs/>
          <w:sz w:val="22"/>
          <w:szCs w:val="22"/>
        </w:rPr>
        <w:t>Haz un listado de los mitos más comunes en una vida sexual activa. Explica cada una de ellas.</w:t>
      </w:r>
    </w:p>
    <w:p w:rsidR="00BA0A87" w:rsidRPr="0023353B" w:rsidRDefault="00BA0A87" w:rsidP="0023353B">
      <w:pPr>
        <w:pStyle w:val="Sinespaciado"/>
        <w:numPr>
          <w:ilvl w:val="0"/>
          <w:numId w:val="14"/>
        </w:numPr>
        <w:suppressAutoHyphens w:val="0"/>
        <w:spacing w:after="0" w:line="240" w:lineRule="auto"/>
        <w:ind w:leftChars="0" w:firstLineChars="0"/>
        <w:jc w:val="both"/>
        <w:textDirection w:val="lrTb"/>
        <w:textAlignment w:val="auto"/>
        <w:outlineLvl w:val="9"/>
        <w:rPr>
          <w:rFonts w:ascii="Arial Narrow" w:hAnsi="Arial Narrow"/>
          <w:bCs/>
          <w:sz w:val="22"/>
          <w:szCs w:val="22"/>
        </w:rPr>
      </w:pPr>
      <w:r w:rsidRPr="0023353B">
        <w:rPr>
          <w:rFonts w:ascii="Arial Narrow" w:hAnsi="Arial Narrow"/>
          <w:bCs/>
          <w:sz w:val="22"/>
          <w:szCs w:val="22"/>
        </w:rPr>
        <w:t xml:space="preserve">Realiza la lectura del texto de la profesora Diana Uribe y fabrica un organizador gráfico. El texto se encuentra en el siguiente link: </w:t>
      </w:r>
      <w:hyperlink r:id="rId10" w:history="1">
        <w:r w:rsidRPr="0023353B">
          <w:rPr>
            <w:rStyle w:val="Hipervnculo"/>
            <w:rFonts w:ascii="Arial Narrow" w:hAnsi="Arial Narrow"/>
            <w:bCs/>
            <w:sz w:val="22"/>
            <w:szCs w:val="22"/>
          </w:rPr>
          <w:t>https://docs.google.com/document/d/1g5tLYQLUHjxbVin60y-Vsymyr1YAY_nE/edit?usp=sharing&amp;ouid=107030604919012868135&amp;rtpof=true&amp;sd=true</w:t>
        </w:r>
      </w:hyperlink>
      <w:r w:rsidRPr="0023353B">
        <w:rPr>
          <w:rFonts w:ascii="Arial Narrow" w:hAnsi="Arial Narrow"/>
          <w:bCs/>
          <w:sz w:val="22"/>
          <w:szCs w:val="22"/>
        </w:rPr>
        <w:t xml:space="preserve"> </w:t>
      </w:r>
    </w:p>
    <w:p w:rsidR="00B2227A" w:rsidRPr="0023353B" w:rsidRDefault="00B2227A" w:rsidP="0023353B">
      <w:pPr>
        <w:spacing w:after="0" w:line="240" w:lineRule="auto"/>
        <w:ind w:left="0" w:hanging="2"/>
        <w:jc w:val="both"/>
        <w:rPr>
          <w:rFonts w:ascii="Arial Narrow" w:eastAsia="Arial Narrow" w:hAnsi="Arial Narrow" w:cs="Arial Narrow"/>
        </w:rPr>
      </w:pPr>
    </w:p>
    <w:p w:rsidR="00B2227A" w:rsidRPr="0023353B" w:rsidRDefault="00B2227A"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2227A" w:rsidRPr="0023353B" w:rsidRDefault="009D5018"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23353B">
        <w:rPr>
          <w:rFonts w:ascii="Arial Narrow" w:eastAsia="Arial Narrow" w:hAnsi="Arial Narrow" w:cs="Arial Narrow"/>
          <w:b/>
          <w:color w:val="000000"/>
        </w:rPr>
        <w:t xml:space="preserve">OBSERVACIONES: </w:t>
      </w:r>
    </w:p>
    <w:p w:rsidR="00B2227A" w:rsidRPr="0023353B" w:rsidRDefault="009D5018"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23353B">
        <w:rPr>
          <w:rFonts w:ascii="Arial Narrow" w:eastAsia="Arial Narrow" w:hAnsi="Arial Narrow" w:cs="Arial Narrow"/>
          <w:color w:val="000000"/>
        </w:rPr>
        <w:t>Cada estudiante</w:t>
      </w:r>
      <w:r w:rsidRPr="0023353B">
        <w:rPr>
          <w:rFonts w:ascii="Arial Narrow" w:eastAsia="Arial Narrow" w:hAnsi="Arial Narrow" w:cs="Arial Narrow"/>
        </w:rPr>
        <w:t xml:space="preserve"> d</w:t>
      </w:r>
      <w:r w:rsidRPr="0023353B">
        <w:rPr>
          <w:rFonts w:ascii="Arial Narrow" w:eastAsia="Arial Narrow" w:hAnsi="Arial Narrow" w:cs="Arial Narrow"/>
          <w:color w:val="000000"/>
        </w:rPr>
        <w:t>eberá realizar y presentar el trabajo escrito teniendo en cuenta los siguientes parámetros:</w:t>
      </w:r>
    </w:p>
    <w:p w:rsidR="00AA5412" w:rsidRPr="0023353B" w:rsidRDefault="009D5018" w:rsidP="0023353B">
      <w:pPr>
        <w:pStyle w:val="Prrafodelista"/>
        <w:numPr>
          <w:ilvl w:val="0"/>
          <w:numId w:val="18"/>
        </w:numPr>
        <w:pBdr>
          <w:top w:val="nil"/>
          <w:left w:val="nil"/>
          <w:bottom w:val="nil"/>
          <w:right w:val="nil"/>
          <w:between w:val="nil"/>
        </w:pBdr>
        <w:spacing w:after="0" w:line="240" w:lineRule="auto"/>
        <w:ind w:leftChars="0" w:firstLineChars="0"/>
        <w:jc w:val="both"/>
        <w:rPr>
          <w:rFonts w:ascii="Arial Narrow" w:eastAsia="Arial Narrow" w:hAnsi="Arial Narrow" w:cs="Arial Narrow"/>
          <w:color w:val="000000"/>
        </w:rPr>
      </w:pPr>
      <w:r w:rsidRPr="0023353B">
        <w:rPr>
          <w:rFonts w:ascii="Arial Narrow" w:eastAsia="Arial Narrow" w:hAnsi="Arial Narrow" w:cs="Arial Narrow"/>
          <w:color w:val="000000"/>
        </w:rPr>
        <w:t>El trabajo debe realizarse y presentarse a mano</w:t>
      </w:r>
    </w:p>
    <w:p w:rsidR="00AA5412" w:rsidRPr="0023353B" w:rsidRDefault="009D5018" w:rsidP="0023353B">
      <w:pPr>
        <w:pStyle w:val="Prrafodelista"/>
        <w:numPr>
          <w:ilvl w:val="0"/>
          <w:numId w:val="18"/>
        </w:numPr>
        <w:pBdr>
          <w:top w:val="nil"/>
          <w:left w:val="nil"/>
          <w:bottom w:val="nil"/>
          <w:right w:val="nil"/>
          <w:between w:val="nil"/>
        </w:pBdr>
        <w:spacing w:after="0" w:line="240" w:lineRule="auto"/>
        <w:ind w:leftChars="0" w:firstLineChars="0"/>
        <w:jc w:val="both"/>
        <w:rPr>
          <w:rFonts w:ascii="Arial Narrow" w:eastAsia="Arial Narrow" w:hAnsi="Arial Narrow" w:cs="Arial Narrow"/>
          <w:color w:val="000000"/>
        </w:rPr>
      </w:pPr>
      <w:r w:rsidRPr="0023353B">
        <w:rPr>
          <w:rFonts w:ascii="Arial Narrow" w:eastAsia="Arial Narrow" w:hAnsi="Arial Narrow" w:cs="Arial Narrow"/>
          <w:color w:val="000000"/>
        </w:rPr>
        <w:t xml:space="preserve">Se deberá utilizar normas APA en el trabajo escrito  </w:t>
      </w:r>
    </w:p>
    <w:p w:rsidR="00AA5412" w:rsidRPr="0023353B" w:rsidRDefault="009D5018" w:rsidP="0023353B">
      <w:pPr>
        <w:pStyle w:val="Prrafodelista"/>
        <w:numPr>
          <w:ilvl w:val="0"/>
          <w:numId w:val="18"/>
        </w:numPr>
        <w:pBdr>
          <w:top w:val="nil"/>
          <w:left w:val="nil"/>
          <w:bottom w:val="nil"/>
          <w:right w:val="nil"/>
          <w:between w:val="nil"/>
        </w:pBdr>
        <w:spacing w:after="0" w:line="240" w:lineRule="auto"/>
        <w:ind w:leftChars="0" w:firstLineChars="0"/>
        <w:jc w:val="both"/>
        <w:rPr>
          <w:rFonts w:ascii="Arial Narrow" w:eastAsia="Arial Narrow" w:hAnsi="Arial Narrow" w:cs="Arial Narrow"/>
          <w:color w:val="000000"/>
        </w:rPr>
      </w:pPr>
      <w:r w:rsidRPr="0023353B">
        <w:rPr>
          <w:rFonts w:ascii="Arial Narrow" w:eastAsia="Arial Narrow" w:hAnsi="Arial Narrow" w:cs="Arial Narrow"/>
          <w:color w:val="000000"/>
        </w:rPr>
        <w:t>Se deberá citar fuentes de consulta o investigación utilizadas para el desarrollo del trabajo</w:t>
      </w:r>
    </w:p>
    <w:p w:rsidR="00B2227A" w:rsidRPr="0023353B" w:rsidRDefault="009D5018" w:rsidP="0023353B">
      <w:pPr>
        <w:pStyle w:val="Prrafodelista"/>
        <w:numPr>
          <w:ilvl w:val="0"/>
          <w:numId w:val="18"/>
        </w:numPr>
        <w:pBdr>
          <w:top w:val="nil"/>
          <w:left w:val="nil"/>
          <w:bottom w:val="nil"/>
          <w:right w:val="nil"/>
          <w:between w:val="nil"/>
        </w:pBdr>
        <w:spacing w:after="0" w:line="240" w:lineRule="auto"/>
        <w:ind w:leftChars="0" w:firstLineChars="0"/>
        <w:jc w:val="both"/>
        <w:rPr>
          <w:rFonts w:ascii="Arial Narrow" w:eastAsia="Arial Narrow" w:hAnsi="Arial Narrow" w:cs="Arial Narrow"/>
          <w:color w:val="000000"/>
        </w:rPr>
      </w:pPr>
      <w:r w:rsidRPr="0023353B">
        <w:rPr>
          <w:rFonts w:ascii="Arial Narrow" w:eastAsia="Arial Narrow" w:hAnsi="Arial Narrow" w:cs="Arial Narrow"/>
          <w:color w:val="000000"/>
        </w:rPr>
        <w:t xml:space="preserve">La sustentación se hará de forma escrita, para esto tener en cuenta presentarse con los implementos necesarios para dicha sustentación como lo son: Lápiz, Lapicero, Borrador, </w:t>
      </w:r>
      <w:proofErr w:type="spellStart"/>
      <w:r w:rsidRPr="0023353B">
        <w:rPr>
          <w:rFonts w:ascii="Arial Narrow" w:eastAsia="Arial Narrow" w:hAnsi="Arial Narrow" w:cs="Arial Narrow"/>
          <w:color w:val="000000"/>
        </w:rPr>
        <w:t>Zacapuntas</w:t>
      </w:r>
      <w:proofErr w:type="spellEnd"/>
      <w:r w:rsidRPr="0023353B">
        <w:rPr>
          <w:rFonts w:ascii="Arial Narrow" w:eastAsia="Arial Narrow" w:hAnsi="Arial Narrow" w:cs="Arial Narrow"/>
          <w:color w:val="000000"/>
        </w:rPr>
        <w:t xml:space="preserve"> y Hojas</w:t>
      </w:r>
    </w:p>
    <w:p w:rsidR="00B2227A" w:rsidRPr="0023353B" w:rsidRDefault="00B2227A" w:rsidP="0023353B">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B2227A" w:rsidRPr="0023353B" w:rsidRDefault="009D5018"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23353B">
        <w:rPr>
          <w:rFonts w:ascii="Arial Narrow" w:eastAsia="Arial Narrow" w:hAnsi="Arial Narrow" w:cs="Arial Narrow"/>
        </w:rPr>
        <w:t>Para la r</w:t>
      </w:r>
      <w:r w:rsidRPr="0023353B">
        <w:rPr>
          <w:rFonts w:ascii="Arial Narrow" w:eastAsia="Arial Narrow" w:hAnsi="Arial Narrow" w:cs="Arial Narrow"/>
          <w:color w:val="000000"/>
        </w:rPr>
        <w:t xml:space="preserve">ealización e investigación se sugiere </w:t>
      </w:r>
      <w:r w:rsidR="00AA5412" w:rsidRPr="0023353B">
        <w:rPr>
          <w:rFonts w:ascii="Arial Narrow" w:eastAsia="Arial Narrow" w:hAnsi="Arial Narrow" w:cs="Arial Narrow"/>
          <w:color w:val="000000"/>
        </w:rPr>
        <w:t xml:space="preserve">el siguiente </w:t>
      </w:r>
      <w:r w:rsidRPr="0023353B">
        <w:rPr>
          <w:rFonts w:ascii="Arial Narrow" w:eastAsia="Arial Narrow" w:hAnsi="Arial Narrow" w:cs="Arial Narrow"/>
          <w:color w:val="000000"/>
        </w:rPr>
        <w:t>material de apoyo el cual lo podrán consultar en los siguientes enlaces:</w:t>
      </w:r>
    </w:p>
    <w:p w:rsidR="00B2227A" w:rsidRPr="0023353B" w:rsidRDefault="00B2227A" w:rsidP="0023353B">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4C63D0" w:rsidRPr="0023353B" w:rsidRDefault="00646D58" w:rsidP="0023353B">
      <w:pPr>
        <w:pStyle w:val="Prrafodelista"/>
        <w:numPr>
          <w:ilvl w:val="0"/>
          <w:numId w:val="17"/>
        </w:numPr>
        <w:pBdr>
          <w:top w:val="nil"/>
          <w:left w:val="nil"/>
          <w:bottom w:val="nil"/>
          <w:right w:val="nil"/>
          <w:between w:val="nil"/>
        </w:pBdr>
        <w:spacing w:after="0" w:line="240" w:lineRule="auto"/>
        <w:ind w:leftChars="0" w:firstLineChars="0"/>
        <w:jc w:val="both"/>
        <w:rPr>
          <w:rStyle w:val="Hipervnculo"/>
          <w:rFonts w:ascii="Arial Narrow" w:hAnsi="Arial Narrow"/>
          <w:bCs/>
        </w:rPr>
      </w:pPr>
      <w:hyperlink r:id="rId11" w:history="1">
        <w:r w:rsidR="00AA5412" w:rsidRPr="0023353B">
          <w:rPr>
            <w:rStyle w:val="Hipervnculo"/>
            <w:rFonts w:ascii="Arial Narrow" w:hAnsi="Arial Narrow"/>
            <w:bCs/>
          </w:rPr>
          <w:t>https://docs.google.com/document/d/1g5tLYQLUHjxbVin60y-Vsymyr1YAY_nE/edit?usp=sharing&amp;ouid=107030604919012868135&amp;rtpof=true&amp;sd=true</w:t>
        </w:r>
      </w:hyperlink>
    </w:p>
    <w:p w:rsidR="00AA5412" w:rsidRPr="0023353B" w:rsidRDefault="00646D58" w:rsidP="0023353B">
      <w:pPr>
        <w:pStyle w:val="Prrafodelista"/>
        <w:numPr>
          <w:ilvl w:val="0"/>
          <w:numId w:val="17"/>
        </w:numPr>
        <w:pBdr>
          <w:top w:val="nil"/>
          <w:left w:val="nil"/>
          <w:bottom w:val="nil"/>
          <w:right w:val="nil"/>
          <w:between w:val="nil"/>
        </w:pBdr>
        <w:spacing w:after="0" w:line="240" w:lineRule="auto"/>
        <w:ind w:leftChars="0" w:firstLineChars="0"/>
        <w:jc w:val="both"/>
        <w:rPr>
          <w:rStyle w:val="Hipervnculo"/>
          <w:rFonts w:ascii="Arial Narrow" w:hAnsi="Arial Narrow"/>
          <w:bCs/>
        </w:rPr>
      </w:pPr>
      <w:hyperlink r:id="rId12" w:history="1">
        <w:r w:rsidR="00AA5412" w:rsidRPr="0023353B">
          <w:rPr>
            <w:rStyle w:val="Hipervnculo"/>
            <w:rFonts w:ascii="Arial Narrow" w:hAnsi="Arial Narrow"/>
            <w:bCs/>
          </w:rPr>
          <w:t>https://www.youtube.com/watch?v=cfK18iF_BcQ</w:t>
        </w:r>
      </w:hyperlink>
    </w:p>
    <w:p w:rsidR="00AA5412" w:rsidRPr="00AA5412" w:rsidRDefault="00646D58" w:rsidP="0023353B">
      <w:pPr>
        <w:pStyle w:val="Prrafodelista"/>
        <w:numPr>
          <w:ilvl w:val="0"/>
          <w:numId w:val="17"/>
        </w:numPr>
        <w:pBdr>
          <w:top w:val="nil"/>
          <w:left w:val="nil"/>
          <w:bottom w:val="nil"/>
          <w:right w:val="nil"/>
          <w:between w:val="nil"/>
        </w:pBdr>
        <w:spacing w:after="0" w:line="240" w:lineRule="auto"/>
        <w:ind w:leftChars="0" w:firstLineChars="0"/>
        <w:jc w:val="both"/>
        <w:rPr>
          <w:rFonts w:ascii="Arial Narrow" w:eastAsia="Arial Narrow" w:hAnsi="Arial Narrow" w:cs="Arial Narrow"/>
          <w:color w:val="000000"/>
        </w:rPr>
      </w:pPr>
      <w:hyperlink r:id="rId13" w:history="1">
        <w:r w:rsidR="00AA5412" w:rsidRPr="0023353B">
          <w:rPr>
            <w:rStyle w:val="Hipervnculo"/>
            <w:rFonts w:ascii="Arial Narrow" w:hAnsi="Arial Narrow"/>
            <w:bCs/>
          </w:rPr>
          <w:t>https://www.youtube.com/watch?v=037xZznxpOw</w:t>
        </w:r>
      </w:hyperlink>
    </w:p>
    <w:sectPr w:rsidR="00AA5412" w:rsidRPr="00AA5412">
      <w:headerReference w:type="even" r:id="rId14"/>
      <w:headerReference w:type="default" r:id="rId15"/>
      <w:footerReference w:type="even" r:id="rId16"/>
      <w:footerReference w:type="default" r:id="rId17"/>
      <w:headerReference w:type="first" r:id="rId18"/>
      <w:footerReference w:type="first" r:id="rId19"/>
      <w:pgSz w:w="12242" w:h="15842"/>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D58" w:rsidRDefault="00646D58">
      <w:pPr>
        <w:spacing w:after="0" w:line="240" w:lineRule="auto"/>
        <w:ind w:left="0" w:hanging="2"/>
      </w:pPr>
      <w:r>
        <w:separator/>
      </w:r>
    </w:p>
  </w:endnote>
  <w:endnote w:type="continuationSeparator" w:id="0">
    <w:p w:rsidR="00646D58" w:rsidRDefault="00646D5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874" w:rsidRDefault="005D2874">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27A" w:rsidRDefault="009D5018">
    <w:pPr>
      <w:pBdr>
        <w:top w:val="nil"/>
        <w:left w:val="nil"/>
        <w:bottom w:val="nil"/>
        <w:right w:val="nil"/>
        <w:between w:val="nil"/>
      </w:pBdr>
      <w:tabs>
        <w:tab w:val="right" w:pos="996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5D2874">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5D2874">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874" w:rsidRDefault="005D2874">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D58" w:rsidRDefault="00646D58">
      <w:pPr>
        <w:spacing w:after="0" w:line="240" w:lineRule="auto"/>
        <w:ind w:left="0" w:hanging="2"/>
      </w:pPr>
      <w:r>
        <w:separator/>
      </w:r>
    </w:p>
  </w:footnote>
  <w:footnote w:type="continuationSeparator" w:id="0">
    <w:p w:rsidR="00646D58" w:rsidRDefault="00646D5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874" w:rsidRDefault="005D2874">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27A" w:rsidRDefault="005D2874">
    <w:pPr>
      <w:ind w:left="0" w:hanging="2"/>
      <w:jc w:val="both"/>
    </w:pPr>
    <w:bookmarkStart w:id="0" w:name="_GoBack"/>
    <w:bookmarkEnd w:id="0"/>
    <w:r>
      <w:rPr>
        <w:noProof/>
        <w:lang w:val="en-US"/>
      </w:rPr>
      <w:drawing>
        <wp:inline distT="0" distB="0" distL="0" distR="0" wp14:anchorId="32FC348B">
          <wp:extent cx="1237615" cy="572770"/>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615" cy="5727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874" w:rsidRDefault="005D2874">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A0CC7"/>
    <w:multiLevelType w:val="hybridMultilevel"/>
    <w:tmpl w:val="FDC87634"/>
    <w:lvl w:ilvl="0" w:tplc="240A0019">
      <w:start w:val="1"/>
      <w:numFmt w:val="lowerLetter"/>
      <w:lvlText w:val="%1."/>
      <w:lvlJc w:val="left"/>
      <w:pPr>
        <w:ind w:left="1069" w:hanging="360"/>
      </w:p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 w15:restartNumberingAfterBreak="0">
    <w:nsid w:val="0C967F9D"/>
    <w:multiLevelType w:val="hybridMultilevel"/>
    <w:tmpl w:val="0712A66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374988"/>
    <w:multiLevelType w:val="hybridMultilevel"/>
    <w:tmpl w:val="E48AFD48"/>
    <w:lvl w:ilvl="0" w:tplc="8892CF3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165E57D5"/>
    <w:multiLevelType w:val="hybridMultilevel"/>
    <w:tmpl w:val="F3941D6E"/>
    <w:lvl w:ilvl="0" w:tplc="7390C8C2">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C2C72B1"/>
    <w:multiLevelType w:val="multilevel"/>
    <w:tmpl w:val="975E74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2D624C4"/>
    <w:multiLevelType w:val="hybridMultilevel"/>
    <w:tmpl w:val="BF8852F4"/>
    <w:lvl w:ilvl="0" w:tplc="CED4388A">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51E17D5"/>
    <w:multiLevelType w:val="multilevel"/>
    <w:tmpl w:val="E5441E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5AF7661"/>
    <w:multiLevelType w:val="hybridMultilevel"/>
    <w:tmpl w:val="36BC3B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3927D5"/>
    <w:multiLevelType w:val="hybridMultilevel"/>
    <w:tmpl w:val="8304AA14"/>
    <w:lvl w:ilvl="0" w:tplc="D7321C6A">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9" w15:restartNumberingAfterBreak="0">
    <w:nsid w:val="47D20FF3"/>
    <w:multiLevelType w:val="hybridMultilevel"/>
    <w:tmpl w:val="42007902"/>
    <w:lvl w:ilvl="0" w:tplc="53C074DA">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4BAF3193"/>
    <w:multiLevelType w:val="hybridMultilevel"/>
    <w:tmpl w:val="E594FC20"/>
    <w:lvl w:ilvl="0" w:tplc="6CEAECFA">
      <w:start w:val="1"/>
      <w:numFmt w:val="lowerLetter"/>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1" w15:restartNumberingAfterBreak="0">
    <w:nsid w:val="52FC5331"/>
    <w:multiLevelType w:val="hybridMultilevel"/>
    <w:tmpl w:val="F5D6D486"/>
    <w:lvl w:ilvl="0" w:tplc="9616567C">
      <w:start w:val="1"/>
      <w:numFmt w:val="decimal"/>
      <w:lvlText w:val="%1."/>
      <w:lvlJc w:val="left"/>
      <w:pPr>
        <w:ind w:left="360" w:hanging="360"/>
      </w:pPr>
      <w:rPr>
        <w:rFonts w:hint="default"/>
        <w:b/>
        <w:bCs w:val="0"/>
      </w:rPr>
    </w:lvl>
    <w:lvl w:ilvl="1" w:tplc="C44E5C6A">
      <w:start w:val="1"/>
      <w:numFmt w:val="lowerLetter"/>
      <w:lvlText w:val="%2."/>
      <w:lvlJc w:val="left"/>
      <w:pPr>
        <w:ind w:left="643" w:hanging="360"/>
      </w:pPr>
      <w:rPr>
        <w:rFonts w:hint="default"/>
      </w:r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2" w15:restartNumberingAfterBreak="0">
    <w:nsid w:val="596373C6"/>
    <w:multiLevelType w:val="multilevel"/>
    <w:tmpl w:val="9100501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1513BFF"/>
    <w:multiLevelType w:val="hybridMultilevel"/>
    <w:tmpl w:val="2132DD9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4" w15:restartNumberingAfterBreak="0">
    <w:nsid w:val="65053F49"/>
    <w:multiLevelType w:val="hybridMultilevel"/>
    <w:tmpl w:val="B2A29AE4"/>
    <w:lvl w:ilvl="0" w:tplc="C0AE5F7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C5449B"/>
    <w:multiLevelType w:val="multilevel"/>
    <w:tmpl w:val="43BCF9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12E33C9"/>
    <w:multiLevelType w:val="hybridMultilevel"/>
    <w:tmpl w:val="ABF0B004"/>
    <w:lvl w:ilvl="0" w:tplc="B88A3CE6">
      <w:start w:val="1"/>
      <w:numFmt w:val="lowerLetter"/>
      <w:lvlText w:val="%1."/>
      <w:lvlJc w:val="left"/>
      <w:pPr>
        <w:ind w:left="360" w:hanging="360"/>
      </w:pPr>
      <w:rPr>
        <w:rFonts w:asciiTheme="minorHAnsi" w:eastAsiaTheme="minorHAnsi" w:hAnsiTheme="minorHAnsi" w:cstheme="minorBidi"/>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7E084C6D"/>
    <w:multiLevelType w:val="hybridMultilevel"/>
    <w:tmpl w:val="57DCECE0"/>
    <w:lvl w:ilvl="0" w:tplc="C0AE5F7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6"/>
  </w:num>
  <w:num w:numId="4">
    <w:abstractNumId w:val="15"/>
  </w:num>
  <w:num w:numId="5">
    <w:abstractNumId w:val="5"/>
  </w:num>
  <w:num w:numId="6">
    <w:abstractNumId w:val="16"/>
  </w:num>
  <w:num w:numId="7">
    <w:abstractNumId w:val="7"/>
  </w:num>
  <w:num w:numId="8">
    <w:abstractNumId w:val="2"/>
  </w:num>
  <w:num w:numId="9">
    <w:abstractNumId w:val="0"/>
  </w:num>
  <w:num w:numId="10">
    <w:abstractNumId w:val="13"/>
  </w:num>
  <w:num w:numId="11">
    <w:abstractNumId w:val="9"/>
  </w:num>
  <w:num w:numId="12">
    <w:abstractNumId w:val="8"/>
  </w:num>
  <w:num w:numId="13">
    <w:abstractNumId w:val="3"/>
  </w:num>
  <w:num w:numId="14">
    <w:abstractNumId w:val="11"/>
  </w:num>
  <w:num w:numId="15">
    <w:abstractNumId w:val="1"/>
  </w:num>
  <w:num w:numId="16">
    <w:abstractNumId w:val="10"/>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27A"/>
    <w:rsid w:val="0012147A"/>
    <w:rsid w:val="001A33A4"/>
    <w:rsid w:val="001E48F9"/>
    <w:rsid w:val="0023009D"/>
    <w:rsid w:val="0023353B"/>
    <w:rsid w:val="00261D62"/>
    <w:rsid w:val="003543E1"/>
    <w:rsid w:val="003D77CA"/>
    <w:rsid w:val="003E4815"/>
    <w:rsid w:val="00437F6D"/>
    <w:rsid w:val="00485E04"/>
    <w:rsid w:val="00495FAF"/>
    <w:rsid w:val="004C30ED"/>
    <w:rsid w:val="004C63D0"/>
    <w:rsid w:val="00573B4B"/>
    <w:rsid w:val="005D2874"/>
    <w:rsid w:val="005D7BB9"/>
    <w:rsid w:val="006148F3"/>
    <w:rsid w:val="00646D58"/>
    <w:rsid w:val="00684E14"/>
    <w:rsid w:val="007007E3"/>
    <w:rsid w:val="009C2822"/>
    <w:rsid w:val="009D5018"/>
    <w:rsid w:val="009E214C"/>
    <w:rsid w:val="00A32C9D"/>
    <w:rsid w:val="00A3336C"/>
    <w:rsid w:val="00A51BF9"/>
    <w:rsid w:val="00AA5412"/>
    <w:rsid w:val="00B2227A"/>
    <w:rsid w:val="00B27219"/>
    <w:rsid w:val="00B95BFC"/>
    <w:rsid w:val="00BA0A87"/>
    <w:rsid w:val="00BC677F"/>
    <w:rsid w:val="00EF4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04F903-76BE-434C-9AD7-CBB671B74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n-US" w:bidi="ar-SA"/>
      </w:rPr>
    </w:rPrDefault>
    <w:pPrDefault>
      <w:pPr>
        <w:spacing w:after="160"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ind w:leftChars="-1" w:left="-1" w:hangingChars="1"/>
      <w:textDirection w:val="btLr"/>
      <w:textAlignment w:val="top"/>
      <w:outlineLvl w:val="0"/>
    </w:pPr>
    <w:rPr>
      <w:position w:val="-1"/>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Piedepgina">
    <w:name w:val="footer"/>
    <w:basedOn w:val="Normal"/>
    <w:pPr>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rPr>
      <w:rFonts w:ascii="Times New Roman" w:eastAsia="Times New Roman" w:hAnsi="Times New Roman" w:cs="Times New Roman"/>
      <w:w w:val="100"/>
      <w:position w:val="-1"/>
      <w:sz w:val="24"/>
      <w:szCs w:val="24"/>
      <w:effect w:val="none"/>
      <w:vertAlign w:val="baseline"/>
      <w:cs w:val="0"/>
      <w:em w:val="none"/>
      <w:lang w:eastAsia="es-ES"/>
    </w:rPr>
  </w:style>
  <w:style w:type="paragraph" w:styleId="Sinespaciado">
    <w:name w:val="No Spacing"/>
    <w:uiPriority w:val="1"/>
    <w:qFormat/>
    <w:pPr>
      <w:suppressAutoHyphens/>
      <w:spacing w:line="1" w:lineRule="atLeast"/>
      <w:ind w:leftChars="-1" w:left="-1" w:hangingChars="1"/>
      <w:textDirection w:val="btLr"/>
      <w:textAlignment w:val="top"/>
      <w:outlineLvl w:val="0"/>
    </w:pPr>
    <w:rPr>
      <w:rFonts w:ascii="Times New Roman" w:eastAsia="Times New Roman" w:hAnsi="Times New Roman"/>
      <w:position w:val="-1"/>
      <w:sz w:val="24"/>
      <w:szCs w:val="24"/>
      <w:lang w:eastAsia="es-ES"/>
    </w:rPr>
  </w:style>
  <w:style w:type="paragraph" w:styleId="Prrafodelista">
    <w:name w:val="List Paragraph"/>
    <w:basedOn w:val="Normal"/>
    <w:uiPriority w:val="34"/>
    <w:qFormat/>
    <w:pPr>
      <w:ind w:left="720"/>
      <w:contextualSpacing/>
    </w:pPr>
  </w:style>
  <w:style w:type="table" w:styleId="Tablaconcuadrcula">
    <w:name w:val="Table Grid"/>
    <w:basedOn w:val="Tabla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Hipervnculo">
    <w:name w:val="Hyperlink"/>
    <w:basedOn w:val="Fuentedeprrafopredeter"/>
    <w:uiPriority w:val="99"/>
    <w:unhideWhenUsed/>
    <w:rsid w:val="00012E22"/>
    <w:rPr>
      <w:color w:val="0000FF"/>
      <w:u w:val="single"/>
    </w:rPr>
  </w:style>
  <w:style w:type="character" w:customStyle="1" w:styleId="UnresolvedMention">
    <w:name w:val="Unresolved Mention"/>
    <w:basedOn w:val="Fuentedeprrafopredeter"/>
    <w:uiPriority w:val="99"/>
    <w:semiHidden/>
    <w:unhideWhenUsed/>
    <w:rsid w:val="00AF3B60"/>
    <w:rPr>
      <w:color w:val="605E5C"/>
      <w:shd w:val="clear" w:color="auto" w:fill="E1DFDD"/>
    </w:rPr>
  </w:style>
  <w:style w:type="paragraph" w:styleId="Encabezado">
    <w:name w:val="header"/>
    <w:basedOn w:val="Normal"/>
    <w:link w:val="EncabezadoCar"/>
    <w:uiPriority w:val="99"/>
    <w:unhideWhenUsed/>
    <w:rsid w:val="005D28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D2874"/>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youtube.com/watch?v=037xZznxpOw" TargetMode="External"/><Relationship Id="rId13" Type="http://schemas.openxmlformats.org/officeDocument/2006/relationships/hyperlink" Target="https://www.youtube.com/watch?v=037xZznxpOw"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cfK18iF_BcQ"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1g5tLYQLUHjxbVin60y-Vsymyr1YAY_nE/edit?usp=sharing&amp;ouid=107030604919012868135&amp;rtpof=true&amp;sd=tru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docs.google.com/document/d/1g5tLYQLUHjxbVin60y-Vsymyr1YAY_nE/edit?usp=sharing&amp;ouid=107030604919012868135&amp;rtpof=true&amp;sd=tru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youtube.com/watch?v=cfK18iF_BcQ"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vcHHkNBTday0zzOJMj2b4WtMQ==">AMUW2mUy2QEO167aTY2kRlL5OWhTAYR5r8/oRHGALyIFQ2mzXJmoa/+yTuwoTyIOakWcc3O/iOMpLxleJbIJqQCg5xl4UglVGW2lzl2xxvcrO6RH7pyIvNI=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947</Words>
  <Characters>5398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Coord-aca</dc:creator>
  <cp:lastModifiedBy>Estudiante</cp:lastModifiedBy>
  <cp:revision>4</cp:revision>
  <dcterms:created xsi:type="dcterms:W3CDTF">2024-12-09T17:07:00Z</dcterms:created>
  <dcterms:modified xsi:type="dcterms:W3CDTF">2024-12-10T15:10:00Z</dcterms:modified>
</cp:coreProperties>
</file>